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51" w:rsidRDefault="00257D51" w:rsidP="00257D51">
      <w:pPr>
        <w:jc w:val="center"/>
        <w:rPr>
          <w:b/>
          <w:bCs/>
          <w:szCs w:val="24"/>
          <w:lang w:val="az-Latn-AZ"/>
        </w:rPr>
      </w:pPr>
      <w:r w:rsidRPr="00275997">
        <w:rPr>
          <w:b/>
          <w:bCs/>
          <w:szCs w:val="24"/>
          <w:lang w:val="az-Latn-AZ"/>
        </w:rPr>
        <w:t>İngilis dili Müəllimlərinin Peşəkarlıq Səviyyəsinin Təkmilləşdirilməsi və Sertifikasiyası Layihəsinin Təqdimatı</w:t>
      </w:r>
    </w:p>
    <w:p w:rsidR="008B512F" w:rsidRPr="00275997" w:rsidRDefault="008B512F" w:rsidP="00257D51">
      <w:pPr>
        <w:jc w:val="center"/>
        <w:rPr>
          <w:b/>
          <w:bCs/>
          <w:szCs w:val="24"/>
          <w:lang w:val="az-Latn-AZ"/>
        </w:rPr>
      </w:pPr>
    </w:p>
    <w:p w:rsidR="00257D51" w:rsidRDefault="00257D51" w:rsidP="00257D51">
      <w:pPr>
        <w:jc w:val="center"/>
        <w:rPr>
          <w:b/>
          <w:bCs/>
          <w:szCs w:val="24"/>
          <w:lang w:val="az-Latn-AZ"/>
        </w:rPr>
      </w:pPr>
      <w:r w:rsidRPr="00275997">
        <w:rPr>
          <w:b/>
          <w:bCs/>
          <w:szCs w:val="24"/>
          <w:lang w:val="az-Latn-AZ"/>
        </w:rPr>
        <w:t>16 yanvar 2014-cü il</w:t>
      </w:r>
    </w:p>
    <w:p w:rsidR="008B512F" w:rsidRPr="00275997" w:rsidRDefault="008B512F" w:rsidP="00257D51">
      <w:pPr>
        <w:jc w:val="center"/>
        <w:rPr>
          <w:szCs w:val="24"/>
          <w:lang w:val="az-Latn-AZ"/>
        </w:rPr>
      </w:pPr>
    </w:p>
    <w:p w:rsidR="00257D51" w:rsidRPr="00275997" w:rsidRDefault="00257D51" w:rsidP="00257D51">
      <w:pPr>
        <w:shd w:val="clear" w:color="auto" w:fill="FFFFFF"/>
        <w:spacing w:after="150" w:line="336" w:lineRule="atLeast"/>
        <w:jc w:val="both"/>
        <w:rPr>
          <w:b/>
          <w:szCs w:val="24"/>
          <w:lang w:val="az-Latn-AZ"/>
        </w:rPr>
      </w:pPr>
      <w:r>
        <w:rPr>
          <w:b/>
          <w:szCs w:val="24"/>
          <w:lang w:val="az-Latn-AZ"/>
        </w:rPr>
        <w:t xml:space="preserve">Azərbaycan Respublikası </w:t>
      </w:r>
      <w:r w:rsidRPr="00275997">
        <w:rPr>
          <w:b/>
          <w:szCs w:val="24"/>
          <w:lang w:val="az-Latn-AZ"/>
        </w:rPr>
        <w:t>Təhsil Nazirliyi, Microsoft</w:t>
      </w:r>
      <w:r>
        <w:rPr>
          <w:b/>
          <w:szCs w:val="24"/>
          <w:lang w:val="az-Latn-AZ"/>
        </w:rPr>
        <w:t xml:space="preserve"> Korporasiyası</w:t>
      </w:r>
      <w:r w:rsidRPr="00275997">
        <w:rPr>
          <w:b/>
          <w:szCs w:val="24"/>
          <w:lang w:val="az-Latn-AZ"/>
        </w:rPr>
        <w:t xml:space="preserve">, Mədəd Azərbaycan </w:t>
      </w:r>
      <w:r>
        <w:rPr>
          <w:b/>
          <w:szCs w:val="24"/>
          <w:lang w:val="az-Latn-AZ"/>
        </w:rPr>
        <w:t xml:space="preserve">və British Council </w:t>
      </w:r>
      <w:r w:rsidRPr="00A42BC8">
        <w:rPr>
          <w:b/>
          <w:szCs w:val="24"/>
          <w:lang w:val="az-Latn-AZ"/>
        </w:rPr>
        <w:t xml:space="preserve">“İngilis dili Müəllimlərinin Peşəkarlıq Səviyyəsinin Təkmilləşdirilməsi və Sertifikasiyası” üzrə </w:t>
      </w:r>
      <w:r w:rsidRPr="00275997">
        <w:rPr>
          <w:b/>
          <w:szCs w:val="24"/>
          <w:lang w:val="az-Latn-AZ"/>
        </w:rPr>
        <w:t>birgə layihə üçün əməkdaşlıq anlaşması imzala</w:t>
      </w:r>
      <w:r>
        <w:rPr>
          <w:b/>
          <w:szCs w:val="24"/>
          <w:lang w:val="az-Latn-AZ"/>
        </w:rPr>
        <w:t>mışdır.</w:t>
      </w:r>
    </w:p>
    <w:p w:rsidR="008B512F" w:rsidRDefault="008B512F" w:rsidP="00257D51">
      <w:pPr>
        <w:shd w:val="clear" w:color="auto" w:fill="FFFFFF"/>
        <w:spacing w:after="150" w:line="336" w:lineRule="atLeast"/>
        <w:jc w:val="both"/>
        <w:rPr>
          <w:szCs w:val="24"/>
          <w:lang w:val="az-Latn-AZ"/>
        </w:rPr>
      </w:pPr>
    </w:p>
    <w:p w:rsidR="00257D51" w:rsidRPr="00275997" w:rsidRDefault="00257D51" w:rsidP="00257D51">
      <w:pPr>
        <w:shd w:val="clear" w:color="auto" w:fill="FFFFFF"/>
        <w:spacing w:after="150" w:line="336" w:lineRule="atLeast"/>
        <w:jc w:val="both"/>
        <w:rPr>
          <w:szCs w:val="24"/>
          <w:lang w:val="az-Latn-AZ"/>
        </w:rPr>
      </w:pPr>
      <w:r>
        <w:rPr>
          <w:szCs w:val="24"/>
          <w:lang w:val="az-Latn-AZ"/>
        </w:rPr>
        <w:t>Layihə çərçivəsində seçiləcək 300-ə qədər ingilis dili müəlliminin</w:t>
      </w:r>
      <w:r w:rsidRPr="00275997">
        <w:rPr>
          <w:szCs w:val="24"/>
          <w:lang w:val="az-Latn-AZ"/>
        </w:rPr>
        <w:t xml:space="preserve"> pedaqoji bilikləri və təhsildə informasiya texnologiyalarından istifadə bacarıqları qiymətləndiriləcək, fərdi peşəkarlıq səviyyəsinin təkmilləşdirilməsi imkanları təmin olunacaq, beynəlxalq sertifikasiya həyata keçiriləcək və müəllimlərin motivasiya strategiyasında layihənin fəaliyyət və mexanizmlərinin inteqrasiyası müzakirə ediləcək.</w:t>
      </w:r>
    </w:p>
    <w:p w:rsidR="00257D51" w:rsidRPr="00275997" w:rsidRDefault="00257D51" w:rsidP="00257D51">
      <w:pPr>
        <w:shd w:val="clear" w:color="auto" w:fill="FFFFFF"/>
        <w:spacing w:after="150" w:line="336" w:lineRule="atLeast"/>
        <w:jc w:val="both"/>
        <w:rPr>
          <w:szCs w:val="24"/>
          <w:lang w:val="az-Latn-AZ"/>
        </w:rPr>
      </w:pPr>
      <w:r w:rsidRPr="00275997">
        <w:rPr>
          <w:szCs w:val="24"/>
          <w:lang w:val="az-Latn-AZ"/>
        </w:rPr>
        <w:t>Təhsil Nazirliyi layihənin pilot tətbiqi mərhələsində strateji d</w:t>
      </w:r>
      <w:r>
        <w:rPr>
          <w:szCs w:val="24"/>
          <w:lang w:val="az-Latn-AZ"/>
        </w:rPr>
        <w:t>əstək göstərəcək. Microsoft layi</w:t>
      </w:r>
      <w:r w:rsidRPr="00275997">
        <w:rPr>
          <w:szCs w:val="24"/>
          <w:lang w:val="az-Latn-AZ"/>
        </w:rPr>
        <w:t xml:space="preserve">hə iştirakçılarını Microsoft </w:t>
      </w:r>
      <w:r>
        <w:rPr>
          <w:szCs w:val="24"/>
          <w:lang w:val="az-Latn-AZ"/>
        </w:rPr>
        <w:t xml:space="preserve">“Texnologiyalarla Tədris” </w:t>
      </w:r>
      <w:r w:rsidRPr="00275997">
        <w:rPr>
          <w:szCs w:val="24"/>
          <w:lang w:val="az-Latn-AZ"/>
        </w:rPr>
        <w:t>məzmunu</w:t>
      </w:r>
      <w:r>
        <w:rPr>
          <w:szCs w:val="24"/>
          <w:lang w:val="az-Latn-AZ"/>
        </w:rPr>
        <w:t>nu</w:t>
      </w:r>
      <w:r w:rsidRPr="00275997">
        <w:rPr>
          <w:szCs w:val="24"/>
          <w:lang w:val="az-Latn-AZ"/>
        </w:rPr>
        <w:t xml:space="preserve"> və qiymətləndirmə alətlərini, müəllim sertifikatlaşmasına dair müvafiq məlumatla təmin edəcək və müəllimlərin onlayn əməkdaşlığı üçün </w:t>
      </w:r>
      <w:r>
        <w:rPr>
          <w:szCs w:val="24"/>
          <w:lang w:val="az-Latn-AZ"/>
        </w:rPr>
        <w:t xml:space="preserve">Office365 </w:t>
      </w:r>
      <w:r w:rsidRPr="00275997">
        <w:rPr>
          <w:szCs w:val="24"/>
          <w:lang w:val="az-Latn-AZ"/>
        </w:rPr>
        <w:t>mühitin</w:t>
      </w:r>
      <w:r>
        <w:rPr>
          <w:szCs w:val="24"/>
          <w:lang w:val="az-Latn-AZ"/>
        </w:rPr>
        <w:t>in</w:t>
      </w:r>
      <w:r w:rsidRPr="00275997">
        <w:rPr>
          <w:szCs w:val="24"/>
          <w:lang w:val="az-Latn-AZ"/>
        </w:rPr>
        <w:t xml:space="preserve"> yaradılmasına dəstək göstərəcək. British Council Cambridge ESOL “</w:t>
      </w:r>
      <w:r>
        <w:rPr>
          <w:szCs w:val="24"/>
          <w:lang w:val="az-Latn-AZ"/>
        </w:rPr>
        <w:t>TKT Essentials Test”-nə (</w:t>
      </w:r>
      <w:r w:rsidRPr="00A42BC8">
        <w:rPr>
          <w:szCs w:val="24"/>
          <w:lang w:val="az-Latn-AZ"/>
        </w:rPr>
        <w:t>Tədris Bilik və Bacarıqları üzrə İmtahan</w:t>
      </w:r>
      <w:r>
        <w:rPr>
          <w:szCs w:val="24"/>
          <w:lang w:val="az-Latn-AZ"/>
        </w:rPr>
        <w:t>)</w:t>
      </w:r>
      <w:r w:rsidRPr="00275997">
        <w:rPr>
          <w:szCs w:val="24"/>
          <w:lang w:val="az-Latn-AZ"/>
        </w:rPr>
        <w:t xml:space="preserve"> </w:t>
      </w:r>
      <w:r>
        <w:rPr>
          <w:szCs w:val="24"/>
          <w:lang w:val="az-Latn-AZ"/>
        </w:rPr>
        <w:t>hazırlıq</w:t>
      </w:r>
      <w:r w:rsidRPr="00275997">
        <w:rPr>
          <w:szCs w:val="24"/>
          <w:lang w:val="az-Latn-AZ"/>
        </w:rPr>
        <w:t xml:space="preserve"> və müvafiq sertifikasiya alətlərindən istifadəni təmin edəcək. Mədəd Azərbaycan bu layihədə əsas icraçı təşkilat kimi çıxış edəcək. Layihə çərçivəsində nəzərdə tutulan bütün təlimlər Mədəd təşkilatı tərəfindən keçiriləcək. Təşkilat həmçinin layihə iştirakçılarını onlayn ünsiyyət və əməkdaşlıq alətlərinə çıxışla təmin edəcək, sertifikasiyanın koordinasiya və idarə olunmasını dəstəkləyəcək.</w:t>
      </w:r>
    </w:p>
    <w:p w:rsidR="00257D51" w:rsidRPr="00275997" w:rsidRDefault="00257D51" w:rsidP="00257D51">
      <w:pPr>
        <w:shd w:val="clear" w:color="auto" w:fill="FFFFFF"/>
        <w:spacing w:after="150" w:line="336" w:lineRule="atLeast"/>
        <w:jc w:val="both"/>
        <w:rPr>
          <w:szCs w:val="24"/>
          <w:lang w:val="az-Latn-AZ"/>
        </w:rPr>
      </w:pPr>
      <w:r w:rsidRPr="00275997">
        <w:rPr>
          <w:szCs w:val="24"/>
          <w:lang w:val="az-Latn-AZ"/>
        </w:rPr>
        <w:t>“İngilis dili Müəllimlərinin Peşəkarlıq Səviyyəsinin Təkmilləşdirilməsi və Sertifikasiyası”  layihəsi bir illik layihədir və 2014-cü ilin yanvar ayından etibarən icra olunacaq.</w:t>
      </w:r>
    </w:p>
    <w:p w:rsidR="00E436EA" w:rsidRPr="003718A2" w:rsidRDefault="00E436EA" w:rsidP="00E436EA">
      <w:pPr>
        <w:pStyle w:val="Header"/>
        <w:spacing w:before="120"/>
        <w:rPr>
          <w:szCs w:val="24"/>
          <w:lang w:val="az-Latn-AZ"/>
        </w:rPr>
      </w:pPr>
      <w:r>
        <w:rPr>
          <w:szCs w:val="24"/>
          <w:lang w:val="az-Latn-AZ"/>
        </w:rPr>
        <w:t xml:space="preserve">Ətraflı </w:t>
      </w:r>
      <w:r w:rsidRPr="003718A2">
        <w:rPr>
          <w:szCs w:val="24"/>
          <w:lang w:val="az-Latn-AZ"/>
        </w:rPr>
        <w:t>məlumat almaq üçün müraciət edin:</w:t>
      </w:r>
    </w:p>
    <w:p w:rsidR="00E436EA" w:rsidRPr="00EB2DBC" w:rsidRDefault="00E436EA" w:rsidP="00E436EA">
      <w:pPr>
        <w:jc w:val="both"/>
        <w:outlineLvl w:val="0"/>
        <w:rPr>
          <w:szCs w:val="24"/>
          <w:lang w:val="az-Latn-AZ"/>
        </w:rPr>
      </w:pPr>
    </w:p>
    <w:p w:rsidR="00E436EA" w:rsidRPr="00275997" w:rsidRDefault="00E436EA" w:rsidP="00E436EA">
      <w:pPr>
        <w:shd w:val="clear" w:color="auto" w:fill="FFFFFF"/>
        <w:jc w:val="both"/>
        <w:rPr>
          <w:szCs w:val="24"/>
          <w:lang w:val="az-Latn-AZ"/>
        </w:rPr>
      </w:pPr>
      <w:r>
        <w:rPr>
          <w:szCs w:val="24"/>
          <w:lang w:val="az-Latn-AZ"/>
        </w:rPr>
        <w:t>İradə</w:t>
      </w:r>
      <w:r w:rsidRPr="00275997">
        <w:rPr>
          <w:szCs w:val="24"/>
          <w:lang w:val="az-Latn-AZ"/>
        </w:rPr>
        <w:t xml:space="preserve"> Huseynova</w:t>
      </w:r>
    </w:p>
    <w:p w:rsidR="00E436EA" w:rsidRPr="00275997" w:rsidRDefault="00E436EA" w:rsidP="00E436EA">
      <w:pPr>
        <w:shd w:val="clear" w:color="auto" w:fill="FFFFFF"/>
        <w:jc w:val="both"/>
        <w:rPr>
          <w:szCs w:val="24"/>
          <w:lang w:val="az-Latn-AZ"/>
        </w:rPr>
      </w:pPr>
    </w:p>
    <w:p w:rsidR="00E436EA" w:rsidRDefault="00E436EA" w:rsidP="00E436EA">
      <w:pPr>
        <w:rPr>
          <w:szCs w:val="24"/>
          <w:lang w:val="az-Latn-AZ"/>
        </w:rPr>
      </w:pPr>
      <w:bookmarkStart w:id="0" w:name="_GoBack"/>
      <w:bookmarkEnd w:id="0"/>
      <w:r>
        <w:rPr>
          <w:szCs w:val="24"/>
          <w:lang w:val="az-Latn-AZ"/>
        </w:rPr>
        <w:t>Proqram üzrə məsul şəxs</w:t>
      </w:r>
    </w:p>
    <w:p w:rsidR="00E436EA" w:rsidRPr="00295C89" w:rsidRDefault="00E436EA" w:rsidP="00295C89">
      <w:pPr>
        <w:pStyle w:val="Header"/>
        <w:spacing w:before="120"/>
        <w:rPr>
          <w:szCs w:val="24"/>
          <w:lang w:val="az-Latn-AZ"/>
        </w:rPr>
      </w:pPr>
      <w:r w:rsidRPr="00295C89">
        <w:rPr>
          <w:szCs w:val="24"/>
          <w:lang w:val="az-Latn-AZ"/>
        </w:rPr>
        <w:t>Mədəd Azerbaijan</w:t>
      </w:r>
    </w:p>
    <w:p w:rsidR="00E436EA" w:rsidRPr="00295C89" w:rsidRDefault="00E436EA" w:rsidP="00295C89">
      <w:pPr>
        <w:pStyle w:val="Header"/>
        <w:spacing w:before="120"/>
        <w:rPr>
          <w:szCs w:val="24"/>
          <w:lang w:val="az-Latn-AZ"/>
        </w:rPr>
      </w:pPr>
    </w:p>
    <w:p w:rsidR="00E436EA" w:rsidRPr="00295C89" w:rsidRDefault="00E436EA" w:rsidP="00295C89">
      <w:pPr>
        <w:pStyle w:val="Header"/>
        <w:spacing w:before="120"/>
        <w:rPr>
          <w:szCs w:val="24"/>
          <w:lang w:val="az-Latn-AZ"/>
        </w:rPr>
      </w:pPr>
      <w:r w:rsidRPr="00295C89">
        <w:rPr>
          <w:szCs w:val="24"/>
          <w:lang w:val="az-Latn-AZ"/>
        </w:rPr>
        <w:t>1058/34 Moscow Avenue</w:t>
      </w:r>
    </w:p>
    <w:p w:rsidR="00E436EA" w:rsidRPr="00295C89" w:rsidRDefault="00E436EA" w:rsidP="00295C89">
      <w:pPr>
        <w:pStyle w:val="Header"/>
        <w:spacing w:before="120"/>
        <w:rPr>
          <w:szCs w:val="24"/>
          <w:lang w:val="az-Latn-AZ"/>
        </w:rPr>
      </w:pPr>
      <w:r w:rsidRPr="00295C89">
        <w:rPr>
          <w:szCs w:val="24"/>
          <w:lang w:val="az-Latn-AZ"/>
        </w:rPr>
        <w:t>Baku AZ1078, Azerbaijan</w:t>
      </w:r>
    </w:p>
    <w:p w:rsidR="00E436EA" w:rsidRPr="00295C89" w:rsidRDefault="00E436EA" w:rsidP="00295C89">
      <w:pPr>
        <w:pStyle w:val="Header"/>
        <w:spacing w:before="120"/>
        <w:rPr>
          <w:szCs w:val="24"/>
          <w:lang w:val="az-Latn-AZ"/>
        </w:rPr>
      </w:pPr>
      <w:r w:rsidRPr="00295C89">
        <w:rPr>
          <w:szCs w:val="24"/>
          <w:lang w:val="az-Latn-AZ"/>
        </w:rPr>
        <w:t>Tel: (+994 12) 530 8295</w:t>
      </w:r>
    </w:p>
    <w:p w:rsidR="00E436EA" w:rsidRPr="00295C89" w:rsidRDefault="00E436EA" w:rsidP="00295C89">
      <w:pPr>
        <w:pStyle w:val="Header"/>
        <w:spacing w:before="120"/>
        <w:rPr>
          <w:szCs w:val="24"/>
          <w:lang w:val="az-Latn-AZ"/>
        </w:rPr>
      </w:pPr>
      <w:r w:rsidRPr="00295C89">
        <w:rPr>
          <w:szCs w:val="24"/>
          <w:lang w:val="az-Latn-AZ"/>
        </w:rPr>
        <w:t>Email:   </w:t>
      </w:r>
      <w:hyperlink r:id="rId12" w:history="1">
        <w:r w:rsidRPr="00295C89">
          <w:rPr>
            <w:szCs w:val="24"/>
            <w:lang w:val="az-Latn-AZ"/>
          </w:rPr>
          <w:t>irada@madad.net</w:t>
        </w:r>
      </w:hyperlink>
    </w:p>
    <w:p w:rsidR="00E436EA" w:rsidRDefault="00E436EA" w:rsidP="008436A5">
      <w:pPr>
        <w:pStyle w:val="Header"/>
        <w:spacing w:before="120"/>
        <w:rPr>
          <w:rFonts w:ascii="Tahoma" w:hAnsi="Tahoma" w:cs="Tahoma"/>
          <w:color w:val="000000"/>
          <w:sz w:val="20"/>
        </w:rPr>
      </w:pPr>
      <w:r w:rsidRPr="00295C89">
        <w:rPr>
          <w:szCs w:val="24"/>
          <w:lang w:val="az-Latn-AZ"/>
        </w:rPr>
        <w:t>Web:     </w:t>
      </w:r>
      <w:hyperlink r:id="rId13" w:tgtFrame="_blank" w:history="1">
        <w:r w:rsidRPr="00295C89">
          <w:rPr>
            <w:szCs w:val="24"/>
            <w:lang w:val="az-Latn-AZ"/>
          </w:rPr>
          <w:t>www.madad.net</w:t>
        </w:r>
      </w:hyperlink>
      <w:r w:rsidRPr="00295C89">
        <w:rPr>
          <w:szCs w:val="24"/>
          <w:lang w:val="az-Latn-AZ"/>
        </w:rPr>
        <w:t> | </w:t>
      </w:r>
      <w:hyperlink r:id="rId14" w:tgtFrame="_blank" w:history="1">
        <w:r w:rsidRPr="00295C89">
          <w:rPr>
            <w:szCs w:val="24"/>
            <w:lang w:val="az-Latn-AZ"/>
          </w:rPr>
          <w:t>www.madad.az</w:t>
        </w:r>
      </w:hyperlink>
    </w:p>
    <w:sectPr w:rsidR="00E436EA" w:rsidSect="00F40814">
      <w:headerReference w:type="default" r:id="rId15"/>
      <w:pgSz w:w="12240" w:h="15840"/>
      <w:pgMar w:top="144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5E" w:rsidRDefault="0047635E" w:rsidP="00EC2E5C">
      <w:r>
        <w:separator/>
      </w:r>
    </w:p>
  </w:endnote>
  <w:endnote w:type="continuationSeparator" w:id="0">
    <w:p w:rsidR="0047635E" w:rsidRDefault="0047635E" w:rsidP="00EC2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5E" w:rsidRDefault="0047635E" w:rsidP="00EC2E5C">
      <w:r>
        <w:separator/>
      </w:r>
    </w:p>
  </w:footnote>
  <w:footnote w:type="continuationSeparator" w:id="0">
    <w:p w:rsidR="0047635E" w:rsidRDefault="0047635E" w:rsidP="00EC2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2"/>
      <w:gridCol w:w="2462"/>
      <w:gridCol w:w="3066"/>
      <w:gridCol w:w="2736"/>
    </w:tblGrid>
    <w:tr w:rsidR="0034358E" w:rsidTr="0034358E">
      <w:tc>
        <w:tcPr>
          <w:tcW w:w="2574" w:type="dxa"/>
          <w:vAlign w:val="center"/>
        </w:tcPr>
        <w:p w:rsidR="0034358E" w:rsidRDefault="0034358E" w:rsidP="0034358E">
          <w:pPr>
            <w:pStyle w:val="Header"/>
            <w:tabs>
              <w:tab w:val="clear" w:pos="9689"/>
              <w:tab w:val="right" w:pos="10080"/>
            </w:tabs>
            <w:jc w:val="center"/>
          </w:pPr>
          <w:r>
            <w:rPr>
              <w:noProof/>
            </w:rPr>
            <w:drawing>
              <wp:inline distT="0" distB="0" distL="0" distR="0">
                <wp:extent cx="771525" cy="789957"/>
                <wp:effectExtent l="19050" t="0" r="9525" b="0"/>
                <wp:docPr id="1" name="Picture 1" descr="C:\Users\I.Huseynova\Desktop\t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useynova\Desktop\tn-logo.gif"/>
                        <pic:cNvPicPr>
                          <a:picLocks noChangeAspect="1" noChangeArrowheads="1"/>
                        </pic:cNvPicPr>
                      </pic:nvPicPr>
                      <pic:blipFill>
                        <a:blip r:embed="rId1"/>
                        <a:srcRect/>
                        <a:stretch>
                          <a:fillRect/>
                        </a:stretch>
                      </pic:blipFill>
                      <pic:spPr bwMode="auto">
                        <a:xfrm>
                          <a:off x="0" y="0"/>
                          <a:ext cx="784555" cy="803298"/>
                        </a:xfrm>
                        <a:prstGeom prst="rect">
                          <a:avLst/>
                        </a:prstGeom>
                        <a:noFill/>
                        <a:ln w="9525">
                          <a:noFill/>
                          <a:miter lim="800000"/>
                          <a:headEnd/>
                          <a:tailEnd/>
                        </a:ln>
                      </pic:spPr>
                    </pic:pic>
                  </a:graphicData>
                </a:graphic>
              </wp:inline>
            </w:drawing>
          </w:r>
        </w:p>
      </w:tc>
      <w:tc>
        <w:tcPr>
          <w:tcW w:w="2574" w:type="dxa"/>
          <w:vAlign w:val="center"/>
        </w:tcPr>
        <w:p w:rsidR="0034358E" w:rsidRDefault="0034358E" w:rsidP="0034358E">
          <w:pPr>
            <w:pStyle w:val="Header"/>
            <w:tabs>
              <w:tab w:val="clear" w:pos="9689"/>
              <w:tab w:val="right" w:pos="10080"/>
            </w:tabs>
            <w:jc w:val="center"/>
          </w:pPr>
          <w:r w:rsidRPr="00EF3675">
            <w:rPr>
              <w:noProof/>
            </w:rPr>
            <w:drawing>
              <wp:inline distT="0" distB="0" distL="0" distR="0">
                <wp:extent cx="1323975" cy="491778"/>
                <wp:effectExtent l="19050" t="0" r="9525" b="0"/>
                <wp:docPr id="2" name="Picture 4" descr="certification 2.jpg"/>
                <wp:cNvGraphicFramePr/>
                <a:graphic xmlns:a="http://schemas.openxmlformats.org/drawingml/2006/main">
                  <a:graphicData uri="http://schemas.openxmlformats.org/drawingml/2006/picture">
                    <pic:pic xmlns:pic="http://schemas.openxmlformats.org/drawingml/2006/picture">
                      <pic:nvPicPr>
                        <pic:cNvPr id="6" name="Picture 5" descr="certification 2.jpg"/>
                        <pic:cNvPicPr>
                          <a:picLocks noChangeAspect="1"/>
                        </pic:cNvPicPr>
                      </pic:nvPicPr>
                      <pic:blipFill>
                        <a:blip r:embed="rId2" cstate="print"/>
                        <a:srcRect t="20526" b="24737"/>
                        <a:stretch>
                          <a:fillRect/>
                        </a:stretch>
                      </pic:blipFill>
                      <pic:spPr>
                        <a:xfrm>
                          <a:off x="0" y="0"/>
                          <a:ext cx="1323975" cy="491778"/>
                        </a:xfrm>
                        <a:prstGeom prst="rect">
                          <a:avLst/>
                        </a:prstGeom>
                      </pic:spPr>
                    </pic:pic>
                  </a:graphicData>
                </a:graphic>
              </wp:inline>
            </w:drawing>
          </w:r>
        </w:p>
      </w:tc>
      <w:tc>
        <w:tcPr>
          <w:tcW w:w="2574" w:type="dxa"/>
          <w:vAlign w:val="center"/>
        </w:tcPr>
        <w:p w:rsidR="0034358E" w:rsidRDefault="0034358E" w:rsidP="0034358E">
          <w:pPr>
            <w:pStyle w:val="Header"/>
            <w:tabs>
              <w:tab w:val="clear" w:pos="9689"/>
              <w:tab w:val="right" w:pos="10080"/>
            </w:tabs>
            <w:jc w:val="center"/>
          </w:pPr>
          <w:r w:rsidRPr="00EF3675">
            <w:rPr>
              <w:noProof/>
            </w:rPr>
            <w:drawing>
              <wp:inline distT="0" distB="0" distL="0" distR="0">
                <wp:extent cx="1781175" cy="437688"/>
                <wp:effectExtent l="19050" t="0" r="9525" b="0"/>
                <wp:docPr id="3" name="Picture 6" descr="Madad-logo-az.png"/>
                <wp:cNvGraphicFramePr/>
                <a:graphic xmlns:a="http://schemas.openxmlformats.org/drawingml/2006/main">
                  <a:graphicData uri="http://schemas.openxmlformats.org/drawingml/2006/picture">
                    <pic:pic xmlns:pic="http://schemas.openxmlformats.org/drawingml/2006/picture">
                      <pic:nvPicPr>
                        <pic:cNvPr id="8" name="Picture 7" descr="Madad-logo-az.png"/>
                        <pic:cNvPicPr>
                          <a:picLocks noChangeAspect="1"/>
                        </pic:cNvPicPr>
                      </pic:nvPicPr>
                      <pic:blipFill>
                        <a:blip r:embed="rId3" cstate="print"/>
                        <a:stretch>
                          <a:fillRect/>
                        </a:stretch>
                      </pic:blipFill>
                      <pic:spPr>
                        <a:xfrm>
                          <a:off x="0" y="0"/>
                          <a:ext cx="1781175" cy="437688"/>
                        </a:xfrm>
                        <a:prstGeom prst="rect">
                          <a:avLst/>
                        </a:prstGeom>
                      </pic:spPr>
                    </pic:pic>
                  </a:graphicData>
                </a:graphic>
              </wp:inline>
            </w:drawing>
          </w:r>
        </w:p>
      </w:tc>
      <w:tc>
        <w:tcPr>
          <w:tcW w:w="2574" w:type="dxa"/>
          <w:vAlign w:val="center"/>
        </w:tcPr>
        <w:p w:rsidR="0034358E" w:rsidRDefault="0034358E" w:rsidP="0034358E">
          <w:pPr>
            <w:pStyle w:val="Header"/>
            <w:tabs>
              <w:tab w:val="clear" w:pos="9689"/>
              <w:tab w:val="right" w:pos="10080"/>
            </w:tabs>
            <w:jc w:val="center"/>
          </w:pPr>
          <w:r w:rsidRPr="00EF3675">
            <w:rPr>
              <w:noProof/>
            </w:rPr>
            <w:drawing>
              <wp:inline distT="0" distB="0" distL="0" distR="0">
                <wp:extent cx="1581150" cy="552450"/>
                <wp:effectExtent l="19050" t="0" r="0" b="0"/>
                <wp:docPr id="4" name="Picture 5" descr="nobelt4.png"/>
                <wp:cNvGraphicFramePr/>
                <a:graphic xmlns:a="http://schemas.openxmlformats.org/drawingml/2006/main">
                  <a:graphicData uri="http://schemas.openxmlformats.org/drawingml/2006/picture">
                    <pic:pic xmlns:pic="http://schemas.openxmlformats.org/drawingml/2006/picture">
                      <pic:nvPicPr>
                        <pic:cNvPr id="7" name="Picture 6" descr="nobelt4.png"/>
                        <pic:cNvPicPr>
                          <a:picLocks noChangeAspect="1"/>
                        </pic:cNvPicPr>
                      </pic:nvPicPr>
                      <pic:blipFill>
                        <a:blip r:embed="rId4" cstate="print"/>
                        <a:stretch>
                          <a:fillRect/>
                        </a:stretch>
                      </pic:blipFill>
                      <pic:spPr>
                        <a:xfrm>
                          <a:off x="0" y="0"/>
                          <a:ext cx="1581150" cy="552450"/>
                        </a:xfrm>
                        <a:prstGeom prst="rect">
                          <a:avLst/>
                        </a:prstGeom>
                      </pic:spPr>
                    </pic:pic>
                  </a:graphicData>
                </a:graphic>
              </wp:inline>
            </w:drawing>
          </w:r>
        </w:p>
      </w:tc>
    </w:tr>
  </w:tbl>
  <w:p w:rsidR="00EC2E5C" w:rsidRDefault="00EC2E5C" w:rsidP="00EC2E5C">
    <w:pPr>
      <w:pStyle w:val="Header"/>
      <w:tabs>
        <w:tab w:val="clear" w:pos="9689"/>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25BE"/>
    <w:multiLevelType w:val="hybridMultilevel"/>
    <w:tmpl w:val="E260F8BC"/>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C82FDF"/>
    <w:multiLevelType w:val="hybridMultilevel"/>
    <w:tmpl w:val="B6F66F46"/>
    <w:lvl w:ilvl="0" w:tplc="6644A3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80C71"/>
    <w:multiLevelType w:val="hybridMultilevel"/>
    <w:tmpl w:val="563C9DEC"/>
    <w:lvl w:ilvl="0" w:tplc="6B18E9A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AA22F4"/>
    <w:rsid w:val="000239FA"/>
    <w:rsid w:val="000B731C"/>
    <w:rsid w:val="000C4D84"/>
    <w:rsid w:val="000D08D7"/>
    <w:rsid w:val="000D64A7"/>
    <w:rsid w:val="000E4155"/>
    <w:rsid w:val="00174E0A"/>
    <w:rsid w:val="001C23E6"/>
    <w:rsid w:val="00257D51"/>
    <w:rsid w:val="00295C89"/>
    <w:rsid w:val="0034358E"/>
    <w:rsid w:val="00430C23"/>
    <w:rsid w:val="0047635E"/>
    <w:rsid w:val="004F4350"/>
    <w:rsid w:val="004F59F9"/>
    <w:rsid w:val="00515094"/>
    <w:rsid w:val="005C7686"/>
    <w:rsid w:val="005D0764"/>
    <w:rsid w:val="005E052C"/>
    <w:rsid w:val="00627699"/>
    <w:rsid w:val="0077435E"/>
    <w:rsid w:val="00795DCD"/>
    <w:rsid w:val="00797DB9"/>
    <w:rsid w:val="008070A6"/>
    <w:rsid w:val="00835E45"/>
    <w:rsid w:val="008436A5"/>
    <w:rsid w:val="00873AD8"/>
    <w:rsid w:val="008B512F"/>
    <w:rsid w:val="008E6D2B"/>
    <w:rsid w:val="009B41DA"/>
    <w:rsid w:val="009C4E94"/>
    <w:rsid w:val="00A42E85"/>
    <w:rsid w:val="00AA22F4"/>
    <w:rsid w:val="00AB183B"/>
    <w:rsid w:val="00AE5415"/>
    <w:rsid w:val="00B353EC"/>
    <w:rsid w:val="00B65A82"/>
    <w:rsid w:val="00B763FA"/>
    <w:rsid w:val="00B8030E"/>
    <w:rsid w:val="00C05929"/>
    <w:rsid w:val="00C076B1"/>
    <w:rsid w:val="00C7292E"/>
    <w:rsid w:val="00CE1C7A"/>
    <w:rsid w:val="00D02BAC"/>
    <w:rsid w:val="00D20CF1"/>
    <w:rsid w:val="00D237F8"/>
    <w:rsid w:val="00DB3400"/>
    <w:rsid w:val="00DE79D9"/>
    <w:rsid w:val="00E436EA"/>
    <w:rsid w:val="00E87AFA"/>
    <w:rsid w:val="00EC2E5C"/>
    <w:rsid w:val="00EF3675"/>
    <w:rsid w:val="00F1153D"/>
    <w:rsid w:val="00F40814"/>
    <w:rsid w:val="00F57B57"/>
    <w:rsid w:val="00FA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9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239FA"/>
    <w:pPr>
      <w:framePr w:w="7920" w:h="1980" w:hRule="exact" w:hSpace="180" w:wrap="auto" w:hAnchor="page" w:xAlign="center" w:yAlign="bottom"/>
      <w:ind w:left="2880"/>
    </w:pPr>
  </w:style>
  <w:style w:type="paragraph" w:styleId="Header">
    <w:name w:val="header"/>
    <w:basedOn w:val="Normal"/>
    <w:link w:val="HeaderChar"/>
    <w:rsid w:val="00EC2E5C"/>
    <w:pPr>
      <w:tabs>
        <w:tab w:val="center" w:pos="4844"/>
        <w:tab w:val="right" w:pos="9689"/>
      </w:tabs>
    </w:pPr>
  </w:style>
  <w:style w:type="character" w:customStyle="1" w:styleId="HeaderChar">
    <w:name w:val="Header Char"/>
    <w:basedOn w:val="DefaultParagraphFont"/>
    <w:link w:val="Header"/>
    <w:rsid w:val="00EC2E5C"/>
    <w:rPr>
      <w:sz w:val="24"/>
    </w:rPr>
  </w:style>
  <w:style w:type="paragraph" w:styleId="Footer">
    <w:name w:val="footer"/>
    <w:basedOn w:val="Normal"/>
    <w:link w:val="FooterChar"/>
    <w:rsid w:val="00EC2E5C"/>
    <w:pPr>
      <w:tabs>
        <w:tab w:val="center" w:pos="4844"/>
        <w:tab w:val="right" w:pos="9689"/>
      </w:tabs>
    </w:pPr>
  </w:style>
  <w:style w:type="character" w:customStyle="1" w:styleId="FooterChar">
    <w:name w:val="Footer Char"/>
    <w:basedOn w:val="DefaultParagraphFont"/>
    <w:link w:val="Footer"/>
    <w:rsid w:val="00EC2E5C"/>
    <w:rPr>
      <w:sz w:val="24"/>
    </w:rPr>
  </w:style>
  <w:style w:type="table" w:styleId="TableGrid">
    <w:name w:val="Table Grid"/>
    <w:basedOn w:val="TableNormal"/>
    <w:rsid w:val="00EC2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EC2E5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1">
    <w:name w:val="Light Shading - Accent 11"/>
    <w:basedOn w:val="TableNormal"/>
    <w:uiPriority w:val="60"/>
    <w:rsid w:val="00EC2E5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rsid w:val="000C4D84"/>
    <w:rPr>
      <w:rFonts w:ascii="Tahoma" w:hAnsi="Tahoma" w:cs="Tahoma"/>
      <w:sz w:val="16"/>
      <w:szCs w:val="16"/>
    </w:rPr>
  </w:style>
  <w:style w:type="character" w:customStyle="1" w:styleId="BalloonTextChar">
    <w:name w:val="Balloon Text Char"/>
    <w:basedOn w:val="DefaultParagraphFont"/>
    <w:link w:val="BalloonText"/>
    <w:rsid w:val="000C4D84"/>
    <w:rPr>
      <w:rFonts w:ascii="Tahoma" w:hAnsi="Tahoma" w:cs="Tahoma"/>
      <w:sz w:val="16"/>
      <w:szCs w:val="16"/>
    </w:rPr>
  </w:style>
  <w:style w:type="paragraph" w:styleId="ListParagraph">
    <w:name w:val="List Paragraph"/>
    <w:basedOn w:val="Normal"/>
    <w:uiPriority w:val="34"/>
    <w:qFormat/>
    <w:rsid w:val="00515094"/>
    <w:pPr>
      <w:ind w:left="720"/>
      <w:contextualSpacing/>
    </w:pPr>
  </w:style>
  <w:style w:type="character" w:styleId="Hyperlink">
    <w:name w:val="Hyperlink"/>
    <w:basedOn w:val="DefaultParagraphFont"/>
    <w:rsid w:val="00E436EA"/>
    <w:rPr>
      <w:color w:val="0000FF"/>
      <w:u w:val="single"/>
    </w:rPr>
  </w:style>
</w:styles>
</file>

<file path=word/webSettings.xml><?xml version="1.0" encoding="utf-8"?>
<w:webSettings xmlns:r="http://schemas.openxmlformats.org/officeDocument/2006/relationships" xmlns:w="http://schemas.openxmlformats.org/wordprocessingml/2006/main">
  <w:divs>
    <w:div w:id="97024608">
      <w:bodyDiv w:val="1"/>
      <w:marLeft w:val="0"/>
      <w:marRight w:val="0"/>
      <w:marTop w:val="0"/>
      <w:marBottom w:val="0"/>
      <w:divBdr>
        <w:top w:val="none" w:sz="0" w:space="0" w:color="auto"/>
        <w:left w:val="none" w:sz="0" w:space="0" w:color="auto"/>
        <w:bottom w:val="none" w:sz="0" w:space="0" w:color="auto"/>
        <w:right w:val="none" w:sz="0" w:space="0" w:color="auto"/>
      </w:divBdr>
      <w:divsChild>
        <w:div w:id="1157040706">
          <w:marLeft w:val="0"/>
          <w:marRight w:val="0"/>
          <w:marTop w:val="0"/>
          <w:marBottom w:val="0"/>
          <w:divBdr>
            <w:top w:val="none" w:sz="0" w:space="0" w:color="auto"/>
            <w:left w:val="none" w:sz="0" w:space="0" w:color="auto"/>
            <w:bottom w:val="none" w:sz="0" w:space="0" w:color="auto"/>
            <w:right w:val="none" w:sz="0" w:space="0" w:color="auto"/>
          </w:divBdr>
        </w:div>
        <w:div w:id="6371155">
          <w:marLeft w:val="0"/>
          <w:marRight w:val="0"/>
          <w:marTop w:val="0"/>
          <w:marBottom w:val="0"/>
          <w:divBdr>
            <w:top w:val="none" w:sz="0" w:space="0" w:color="auto"/>
            <w:left w:val="none" w:sz="0" w:space="0" w:color="auto"/>
            <w:bottom w:val="none" w:sz="0" w:space="0" w:color="auto"/>
            <w:right w:val="none" w:sz="0" w:space="0" w:color="auto"/>
          </w:divBdr>
        </w:div>
        <w:div w:id="265188060">
          <w:marLeft w:val="0"/>
          <w:marRight w:val="0"/>
          <w:marTop w:val="0"/>
          <w:marBottom w:val="0"/>
          <w:divBdr>
            <w:top w:val="none" w:sz="0" w:space="0" w:color="auto"/>
            <w:left w:val="none" w:sz="0" w:space="0" w:color="auto"/>
            <w:bottom w:val="none" w:sz="0" w:space="0" w:color="auto"/>
            <w:right w:val="none" w:sz="0" w:space="0" w:color="auto"/>
          </w:divBdr>
        </w:div>
        <w:div w:id="128670875">
          <w:marLeft w:val="0"/>
          <w:marRight w:val="0"/>
          <w:marTop w:val="0"/>
          <w:marBottom w:val="0"/>
          <w:divBdr>
            <w:top w:val="none" w:sz="0" w:space="0" w:color="auto"/>
            <w:left w:val="none" w:sz="0" w:space="0" w:color="auto"/>
            <w:bottom w:val="none" w:sz="0" w:space="0" w:color="auto"/>
            <w:right w:val="none" w:sz="0" w:space="0" w:color="auto"/>
          </w:divBdr>
        </w:div>
        <w:div w:id="1066881235">
          <w:marLeft w:val="0"/>
          <w:marRight w:val="0"/>
          <w:marTop w:val="0"/>
          <w:marBottom w:val="0"/>
          <w:divBdr>
            <w:top w:val="none" w:sz="0" w:space="0" w:color="auto"/>
            <w:left w:val="none" w:sz="0" w:space="0" w:color="auto"/>
            <w:bottom w:val="none" w:sz="0" w:space="0" w:color="auto"/>
            <w:right w:val="none" w:sz="0" w:space="0" w:color="auto"/>
          </w:divBdr>
        </w:div>
        <w:div w:id="1151483897">
          <w:marLeft w:val="0"/>
          <w:marRight w:val="0"/>
          <w:marTop w:val="0"/>
          <w:marBottom w:val="0"/>
          <w:divBdr>
            <w:top w:val="none" w:sz="0" w:space="0" w:color="auto"/>
            <w:left w:val="none" w:sz="0" w:space="0" w:color="auto"/>
            <w:bottom w:val="none" w:sz="0" w:space="0" w:color="auto"/>
            <w:right w:val="none" w:sz="0" w:space="0" w:color="auto"/>
          </w:divBdr>
        </w:div>
        <w:div w:id="1598293004">
          <w:marLeft w:val="0"/>
          <w:marRight w:val="0"/>
          <w:marTop w:val="0"/>
          <w:marBottom w:val="0"/>
          <w:divBdr>
            <w:top w:val="none" w:sz="0" w:space="0" w:color="auto"/>
            <w:left w:val="none" w:sz="0" w:space="0" w:color="auto"/>
            <w:bottom w:val="none" w:sz="0" w:space="0" w:color="auto"/>
            <w:right w:val="none" w:sz="0" w:space="0" w:color="auto"/>
          </w:divBdr>
        </w:div>
        <w:div w:id="1417901843">
          <w:marLeft w:val="0"/>
          <w:marRight w:val="0"/>
          <w:marTop w:val="0"/>
          <w:marBottom w:val="0"/>
          <w:divBdr>
            <w:top w:val="none" w:sz="0" w:space="0" w:color="auto"/>
            <w:left w:val="none" w:sz="0" w:space="0" w:color="auto"/>
            <w:bottom w:val="none" w:sz="0" w:space="0" w:color="auto"/>
            <w:right w:val="none" w:sz="0" w:space="0" w:color="auto"/>
          </w:divBdr>
        </w:div>
        <w:div w:id="88205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dad.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ada@madad.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dad.a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ABC Document" ma:contentTypeID="0x010100A625CB32D9A07D45BF6AEE37EC1EB309004AF67B089B4BF4479353398CD73E6DC4" ma:contentTypeVersion="2" ma:contentTypeDescription="" ma:contentTypeScope="" ma:versionID="e11fa67c252d043f0845312dff086cdc">
  <xsd:schema xmlns:xsd="http://www.w3.org/2001/XMLSchema" xmlns:p="http://schemas.microsoft.com/office/2006/metadata/properties" xmlns:ns2="b894e9ce-e1c5-4b6b-8155-333e7d7ee98e" targetNamespace="http://schemas.microsoft.com/office/2006/metadata/properties" ma:root="true" ma:fieldsID="9310ab7b9fd7decbf11996d73ecc4915" ns2:_="">
    <xsd:import namespace="b894e9ce-e1c5-4b6b-8155-333e7d7ee98e"/>
    <xsd:element name="properties">
      <xsd:complexType>
        <xsd:sequence>
          <xsd:element name="documentManagement">
            <xsd:complexType>
              <xsd:all>
                <xsd:element ref="ns2:AccreditationDiscipline" minOccurs="0"/>
                <xsd:element ref="ns2:CertificationDiscipline" minOccurs="0"/>
                <xsd:element ref="ns2:SectionHighlight" minOccurs="0"/>
                <xsd:element ref="ns2:SortOrder" minOccurs="0"/>
              </xsd:all>
            </xsd:complexType>
          </xsd:element>
        </xsd:sequence>
      </xsd:complexType>
    </xsd:element>
  </xsd:schema>
  <xsd:schema xmlns:xsd="http://www.w3.org/2001/XMLSchema" xmlns:dms="http://schemas.microsoft.com/office/2006/documentManagement/types" targetNamespace="b894e9ce-e1c5-4b6b-8155-333e7d7ee98e" elementFormDefault="qualified">
    <xsd:import namespace="http://schemas.microsoft.com/office/2006/documentManagement/types"/>
    <xsd:element name="AccreditationDiscipline" ma:index="8" nillable="true" ma:displayName="AccreditationDiscipline" ma:default="Orthotics" ma:internalName="AccreditationDiscipline">
      <xsd:complexType>
        <xsd:complexContent>
          <xsd:extension base="dms:MultiChoice">
            <xsd:sequence>
              <xsd:element name="Value" maxOccurs="unbounded" minOccurs="0" nillable="true">
                <xsd:simpleType>
                  <xsd:restriction base="dms:Choice">
                    <xsd:enumeration value="Orthotics"/>
                    <xsd:enumeration value="Prosthetics"/>
                    <xsd:enumeration value="Pedorthics"/>
                    <xsd:enumeration value="Mastectomy"/>
                    <xsd:enumeration value="CFab"/>
                    <xsd:enumeration value="Ocularistry"/>
                    <xsd:enumeration value="Podiatric DME"/>
                    <xsd:enumeration value="DME"/>
                    <xsd:enumeration value="Prefabricated Orthotics"/>
                    <xsd:enumeration value="Off-the-Shelf Orthotics"/>
                    <xsd:enumeration value="Non-Custom Therapeutic Footwear"/>
                    <xsd:enumeration value="Ocular Prosthetics"/>
                  </xsd:restriction>
                </xsd:simpleType>
              </xsd:element>
            </xsd:sequence>
          </xsd:extension>
        </xsd:complexContent>
      </xsd:complexType>
    </xsd:element>
    <xsd:element name="CertificationDiscipline" ma:index="9" nillable="true" ma:displayName="CertificationDiscipline" ma:default="Orthotics" ma:internalName="CertificationDiscipline">
      <xsd:complexType>
        <xsd:complexContent>
          <xsd:extension base="dms:MultiChoice">
            <xsd:sequence>
              <xsd:element name="Value" maxOccurs="unbounded" minOccurs="0" nillable="true">
                <xsd:simpleType>
                  <xsd:restriction base="dms:Choice">
                    <xsd:enumeration value="Orthotics"/>
                    <xsd:enumeration value="Prosthetics"/>
                    <xsd:enumeration value="Pedorthics"/>
                    <xsd:enumeration value="Mastectomy"/>
                    <xsd:enumeration value="Technicians"/>
                    <xsd:enumeration value="Assistants"/>
                  </xsd:restriction>
                </xsd:simpleType>
              </xsd:element>
            </xsd:sequence>
          </xsd:extension>
        </xsd:complexContent>
      </xsd:complexType>
    </xsd:element>
    <xsd:element name="SectionHighlight" ma:index="10" nillable="true" ma:displayName="SectionHighlight" ma:default="0" ma:internalName="SectionHighlight">
      <xsd:simpleType>
        <xsd:restriction base="dms:Boolean"/>
      </xsd:simpleType>
    </xsd:element>
    <xsd:element name="SortOrder" ma:index="11"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ertificationDiscipline xmlns="b894e9ce-e1c5-4b6b-8155-333e7d7ee98e"/>
    <AccreditationDiscipline xmlns="b894e9ce-e1c5-4b6b-8155-333e7d7ee98e"/>
    <SortOrder xmlns="b894e9ce-e1c5-4b6b-8155-333e7d7ee98e">6</SortOrder>
    <SectionHighlight xmlns="b894e9ce-e1c5-4b6b-8155-333e7d7ee98e">false</SectionHighlight>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59123-67AB-4754-9F71-213D691D5982}">
  <ds:schemaRefs>
    <ds:schemaRef ds:uri="http://schemas.microsoft.com/sharepoint/v3/contenttype/forms"/>
  </ds:schemaRefs>
</ds:datastoreItem>
</file>

<file path=customXml/itemProps2.xml><?xml version="1.0" encoding="utf-8"?>
<ds:datastoreItem xmlns:ds="http://schemas.openxmlformats.org/officeDocument/2006/customXml" ds:itemID="{4465E4CC-D63E-423F-8EA0-AC069425BAF2}">
  <ds:schemaRefs>
    <ds:schemaRef ds:uri="http://schemas.microsoft.com/office/2006/metadata/longProperties"/>
  </ds:schemaRefs>
</ds:datastoreItem>
</file>

<file path=customXml/itemProps3.xml><?xml version="1.0" encoding="utf-8"?>
<ds:datastoreItem xmlns:ds="http://schemas.openxmlformats.org/officeDocument/2006/customXml" ds:itemID="{B92841EA-DCFC-4DB6-9ED1-A59CCC72D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4e9ce-e1c5-4b6b-8155-333e7d7ee9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98329B-033D-4951-B983-6599B38A245A}">
  <ds:schemaRefs>
    <ds:schemaRef ds:uri="http://schemas.microsoft.com/office/2006/metadata/properties"/>
    <ds:schemaRef ds:uri="b894e9ce-e1c5-4b6b-8155-333e7d7ee98e"/>
  </ds:schemaRefs>
</ds:datastoreItem>
</file>

<file path=customXml/itemProps5.xml><?xml version="1.0" encoding="utf-8"?>
<ds:datastoreItem xmlns:ds="http://schemas.openxmlformats.org/officeDocument/2006/customXml" ds:itemID="{94F210AF-8840-4794-A7F1-28EF4557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Agenda</vt:lpstr>
    </vt:vector>
  </TitlesOfParts>
  <Company>ABC</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Agenda</dc:title>
  <dc:creator>Heather Harris</dc:creator>
  <cp:lastModifiedBy>i.huseynova</cp:lastModifiedBy>
  <cp:revision>5</cp:revision>
  <cp:lastPrinted>2007-07-05T08:53:00Z</cp:lastPrinted>
  <dcterms:created xsi:type="dcterms:W3CDTF">2014-01-15T10:35:00Z</dcterms:created>
  <dcterms:modified xsi:type="dcterms:W3CDTF">2014-01-15T12:14:00Z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ABC Document</vt:lpwstr>
  </property>
</Properties>
</file>